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AB" w:rsidRDefault="008D77AB"/>
    <w:p w:rsidR="008D77AB" w:rsidRDefault="008D77AB" w:rsidP="008D77A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7C79A52" wp14:editId="0F77FA35">
            <wp:extent cx="3048000" cy="466725"/>
            <wp:effectExtent l="0" t="0" r="0" b="9525"/>
            <wp:docPr id="3" name="Obrázek 3" descr="všech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šechna l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08C6827F" wp14:editId="4289014D">
            <wp:extent cx="400050" cy="409575"/>
            <wp:effectExtent l="0" t="0" r="0" b="9525"/>
            <wp:docPr id="2" name="Obrázek 2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r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1D03C589" wp14:editId="34BDD516">
            <wp:extent cx="314325" cy="409575"/>
            <wp:effectExtent l="0" t="0" r="9525" b="9525"/>
            <wp:docPr id="1" name="Obrázek 1" descr="TSK erb text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SK erb text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D" w:rsidRDefault="00E4213D" w:rsidP="00E4213D">
      <w:pPr>
        <w:jc w:val="center"/>
        <w:rPr>
          <w:noProof/>
          <w:lang w:eastAsia="cs-CZ"/>
        </w:rPr>
      </w:pPr>
      <w:r>
        <w:rPr>
          <w:noProof/>
          <w:lang w:eastAsia="cs-CZ"/>
        </w:rPr>
        <w:t>FOND MIKROPROJEKTŮ</w:t>
      </w:r>
    </w:p>
    <w:p w:rsidR="008D77AB" w:rsidRPr="008D77AB" w:rsidRDefault="008D77AB" w:rsidP="00E4213D">
      <w:pPr>
        <w:jc w:val="center"/>
        <w:rPr>
          <w:b/>
          <w:sz w:val="32"/>
          <w:szCs w:val="32"/>
        </w:rPr>
      </w:pPr>
      <w:r w:rsidRPr="008D77AB">
        <w:rPr>
          <w:b/>
          <w:sz w:val="32"/>
          <w:szCs w:val="32"/>
        </w:rPr>
        <w:t>Metodický list pro aktivitu č. 4</w:t>
      </w:r>
    </w:p>
    <w:p w:rsidR="00E67280" w:rsidRPr="008D77AB" w:rsidRDefault="008D77AB">
      <w:pPr>
        <w:rPr>
          <w:sz w:val="28"/>
          <w:szCs w:val="28"/>
        </w:rPr>
      </w:pPr>
      <w:r w:rsidRPr="008D77AB">
        <w:rPr>
          <w:sz w:val="28"/>
          <w:szCs w:val="28"/>
        </w:rPr>
        <w:t xml:space="preserve">- společný výlet dětí a pedagogů z obou mateřských škol na hrad Veveří. </w:t>
      </w:r>
    </w:p>
    <w:p w:rsidR="008D77AB" w:rsidRPr="008D77AB" w:rsidRDefault="008D77AB">
      <w:pPr>
        <w:rPr>
          <w:i/>
          <w:sz w:val="28"/>
          <w:szCs w:val="28"/>
        </w:rPr>
      </w:pPr>
      <w:r w:rsidRPr="008D77AB">
        <w:rPr>
          <w:i/>
          <w:sz w:val="28"/>
          <w:szCs w:val="28"/>
        </w:rPr>
        <w:t>Charakteristika aktivity:</w:t>
      </w:r>
    </w:p>
    <w:p w:rsidR="008D77AB" w:rsidRPr="008D77AB" w:rsidRDefault="008D77AB" w:rsidP="008D77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D77AB">
        <w:rPr>
          <w:sz w:val="24"/>
          <w:szCs w:val="24"/>
        </w:rPr>
        <w:t>soubor her a aktivních činností podporující a</w:t>
      </w:r>
      <w:r>
        <w:rPr>
          <w:sz w:val="24"/>
          <w:szCs w:val="24"/>
        </w:rPr>
        <w:t xml:space="preserve"> přirozenou znalost historie, vytvoření přátelského prostředí, prohloubit sounáležitost se skupinou, sportovní klání ve stylu fair-play, získání citových prožitků a uspokojení</w:t>
      </w:r>
    </w:p>
    <w:p w:rsidR="008D77AB" w:rsidRPr="008D77AB" w:rsidRDefault="008D77AB">
      <w:pPr>
        <w:rPr>
          <w:i/>
          <w:sz w:val="28"/>
          <w:szCs w:val="28"/>
        </w:rPr>
      </w:pPr>
      <w:r w:rsidRPr="008D77AB">
        <w:rPr>
          <w:i/>
          <w:sz w:val="28"/>
          <w:szCs w:val="28"/>
        </w:rPr>
        <w:t>Očekávané výstupy:</w:t>
      </w:r>
    </w:p>
    <w:p w:rsidR="008D77AB" w:rsidRPr="008D77AB" w:rsidRDefault="008D77AB" w:rsidP="008D77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77AB">
        <w:rPr>
          <w:sz w:val="24"/>
          <w:szCs w:val="24"/>
        </w:rPr>
        <w:t xml:space="preserve">Poznat rozdílnost kultur, jejich jazyk </w:t>
      </w:r>
    </w:p>
    <w:p w:rsidR="008D77AB" w:rsidRPr="008D77AB" w:rsidRDefault="008D77AB" w:rsidP="008D77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77AB">
        <w:rPr>
          <w:sz w:val="24"/>
          <w:szCs w:val="24"/>
        </w:rPr>
        <w:t>Prožívat radost ze zvládnutého a poznaného</w:t>
      </w:r>
    </w:p>
    <w:p w:rsidR="008D77AB" w:rsidRPr="008D77AB" w:rsidRDefault="008D77AB" w:rsidP="008D77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77AB">
        <w:rPr>
          <w:sz w:val="24"/>
          <w:szCs w:val="24"/>
        </w:rPr>
        <w:t>Řešit problémy, úkoly a situace</w:t>
      </w:r>
    </w:p>
    <w:p w:rsidR="008D77AB" w:rsidRPr="008D77AB" w:rsidRDefault="008D77AB" w:rsidP="008D77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77AB">
        <w:rPr>
          <w:sz w:val="24"/>
          <w:szCs w:val="24"/>
        </w:rPr>
        <w:t>Navazovat a udržovat dětská přátelství</w:t>
      </w:r>
    </w:p>
    <w:p w:rsidR="008D77AB" w:rsidRDefault="008D77AB" w:rsidP="008D77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77AB">
        <w:rPr>
          <w:sz w:val="24"/>
          <w:szCs w:val="24"/>
        </w:rPr>
        <w:t>Vyjadřovat svoji představivost a fantazii v tvořivých činnostech (výtvarných, hudebních, pohybových)</w:t>
      </w:r>
    </w:p>
    <w:p w:rsidR="008D77AB" w:rsidRDefault="00BA5590" w:rsidP="008D77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Průběh :</w:t>
      </w:r>
      <w:proofErr w:type="gramEnd"/>
      <w:r>
        <w:rPr>
          <w:sz w:val="24"/>
          <w:szCs w:val="24"/>
        </w:rPr>
        <w:t xml:space="preserve"> </w:t>
      </w:r>
    </w:p>
    <w:p w:rsidR="00BA5590" w:rsidRPr="00BA5590" w:rsidRDefault="00BA5590" w:rsidP="008D77AB">
      <w:pPr>
        <w:rPr>
          <w:sz w:val="24"/>
          <w:szCs w:val="24"/>
          <w:u w:val="single"/>
        </w:rPr>
      </w:pPr>
      <w:r w:rsidRPr="00BA5590">
        <w:rPr>
          <w:sz w:val="24"/>
          <w:szCs w:val="24"/>
          <w:u w:val="single"/>
        </w:rPr>
        <w:t>1. část na hradě Veveří:</w:t>
      </w:r>
    </w:p>
    <w:p w:rsidR="00BA5590" w:rsidRDefault="00BA5590" w:rsidP="00BA55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obou MŠ se přivítají před hradem, uvádějící pedagogové </w:t>
      </w:r>
      <w:proofErr w:type="gramStart"/>
      <w:r>
        <w:rPr>
          <w:sz w:val="24"/>
          <w:szCs w:val="24"/>
        </w:rPr>
        <w:t>poví</w:t>
      </w:r>
      <w:proofErr w:type="gramEnd"/>
      <w:r>
        <w:rPr>
          <w:sz w:val="24"/>
          <w:szCs w:val="24"/>
        </w:rPr>
        <w:t>, co je čeká</w:t>
      </w:r>
    </w:p>
    <w:p w:rsidR="00BA5590" w:rsidRDefault="00BA5590" w:rsidP="00BA55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stanoví si pravidla bezpečnosti</w:t>
      </w:r>
    </w:p>
    <w:p w:rsidR="00BA5590" w:rsidRPr="00BA5590" w:rsidRDefault="00BA5590" w:rsidP="00BA55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Společně vstoupí do hradu</w:t>
      </w:r>
    </w:p>
    <w:p w:rsidR="008D77AB" w:rsidRDefault="008D77AB" w:rsidP="008D77AB">
      <w:pPr>
        <w:rPr>
          <w:sz w:val="24"/>
          <w:szCs w:val="24"/>
        </w:rPr>
      </w:pPr>
      <w:r>
        <w:rPr>
          <w:sz w:val="24"/>
          <w:szCs w:val="24"/>
        </w:rPr>
        <w:t>Motivace</w:t>
      </w:r>
      <w:r w:rsidR="00BA5590">
        <w:rPr>
          <w:sz w:val="24"/>
          <w:szCs w:val="24"/>
        </w:rPr>
        <w:t xml:space="preserve"> u brány: </w:t>
      </w:r>
      <w:r>
        <w:rPr>
          <w:sz w:val="24"/>
          <w:szCs w:val="24"/>
        </w:rPr>
        <w:t xml:space="preserve"> </w:t>
      </w:r>
    </w:p>
    <w:p w:rsidR="008D77AB" w:rsidRPr="008D77AB" w:rsidRDefault="00BA5590" w:rsidP="008D77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D77AB" w:rsidRPr="008D77AB">
        <w:rPr>
          <w:b/>
          <w:sz w:val="24"/>
          <w:szCs w:val="24"/>
        </w:rPr>
        <w:t xml:space="preserve">Pojďte se mnou do pohádky, pojďte, třeba těmi vrátky, </w:t>
      </w:r>
    </w:p>
    <w:p w:rsidR="008D77AB" w:rsidRDefault="008D77AB" w:rsidP="008D77AB">
      <w:pPr>
        <w:spacing w:after="0"/>
        <w:rPr>
          <w:b/>
          <w:sz w:val="24"/>
          <w:szCs w:val="24"/>
        </w:rPr>
      </w:pPr>
      <w:r w:rsidRPr="008D77AB">
        <w:rPr>
          <w:b/>
          <w:sz w:val="24"/>
          <w:szCs w:val="24"/>
        </w:rPr>
        <w:t>které vedou do věží, kde rytíři soupeří</w:t>
      </w:r>
      <w:r>
        <w:rPr>
          <w:b/>
          <w:sz w:val="24"/>
          <w:szCs w:val="24"/>
        </w:rPr>
        <w:t>.</w:t>
      </w:r>
      <w:r w:rsidR="00BA5590">
        <w:rPr>
          <w:b/>
          <w:sz w:val="24"/>
          <w:szCs w:val="24"/>
        </w:rPr>
        <w:t>“</w:t>
      </w:r>
    </w:p>
    <w:p w:rsidR="008D77AB" w:rsidRDefault="008D77AB" w:rsidP="008D77AB">
      <w:pPr>
        <w:spacing w:after="0"/>
        <w:rPr>
          <w:b/>
          <w:sz w:val="24"/>
          <w:szCs w:val="24"/>
        </w:rPr>
      </w:pPr>
    </w:p>
    <w:p w:rsidR="00BA5590" w:rsidRDefault="008D77AB" w:rsidP="008D77AB">
      <w:pPr>
        <w:spacing w:after="0"/>
        <w:rPr>
          <w:sz w:val="24"/>
          <w:szCs w:val="24"/>
        </w:rPr>
      </w:pPr>
      <w:r w:rsidRPr="008D77AB">
        <w:rPr>
          <w:sz w:val="24"/>
          <w:szCs w:val="24"/>
        </w:rPr>
        <w:t>Činno</w:t>
      </w:r>
      <w:r w:rsidR="00BA5590">
        <w:rPr>
          <w:sz w:val="24"/>
          <w:szCs w:val="24"/>
        </w:rPr>
        <w:t>sti:</w:t>
      </w:r>
    </w:p>
    <w:p w:rsidR="008D77AB" w:rsidRPr="00BA5590" w:rsidRDefault="008D77AB" w:rsidP="00BA559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BA5590">
        <w:rPr>
          <w:sz w:val="24"/>
          <w:szCs w:val="24"/>
        </w:rPr>
        <w:t xml:space="preserve"> Vchod do hradu, </w:t>
      </w:r>
      <w:r w:rsidR="00BA5590" w:rsidRPr="00BA5590">
        <w:rPr>
          <w:sz w:val="24"/>
          <w:szCs w:val="24"/>
        </w:rPr>
        <w:t>prohlídky prostor, hledáme věže, brány, okna, střílny- popis objektu, poznávání nových slovíček – jazyk partnerské školy.</w:t>
      </w:r>
    </w:p>
    <w:p w:rsidR="00BA5590" w:rsidRDefault="00BA5590" w:rsidP="00BA559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Oficiální zahájení uvádějící agenturou  - pokyny pro dnešní dopoledne, činnosti</w:t>
      </w:r>
    </w:p>
    <w:p w:rsidR="00BA5590" w:rsidRDefault="00BA5590" w:rsidP="00BA559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Průběh programu : - prohlídky středověké výstavy- český průvodce</w:t>
      </w: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-účast na středověkých stanovištích: tisk plátýnka se středověkým obrázkem, výroba svíčky, účast na lukostřelbě, stánek se žonglováním- český průvodce</w:t>
      </w:r>
    </w:p>
    <w:p w:rsidR="00BA5590" w:rsidRDefault="009005CA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A5590">
        <w:rPr>
          <w:sz w:val="24"/>
          <w:szCs w:val="24"/>
        </w:rPr>
        <w:t xml:space="preserve">    -zhlédnutí pohádky s námětem – v češtině, spoluúčast na vystoupení</w:t>
      </w: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Oběd, přejez do Hustopečí.</w:t>
      </w: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</w:p>
    <w:p w:rsidR="00036340" w:rsidRDefault="00BA5590" w:rsidP="00036340">
      <w:pPr>
        <w:pStyle w:val="Odstavecseseznamem"/>
        <w:spacing w:after="0"/>
        <w:rPr>
          <w:sz w:val="24"/>
          <w:szCs w:val="24"/>
          <w:u w:val="single"/>
        </w:rPr>
      </w:pPr>
      <w:r w:rsidRPr="00BA5590">
        <w:rPr>
          <w:sz w:val="24"/>
          <w:szCs w:val="24"/>
          <w:u w:val="single"/>
        </w:rPr>
        <w:t>2. část- v Mateřské škole Hustopeče, Školní 25</w:t>
      </w:r>
    </w:p>
    <w:p w:rsidR="00036340" w:rsidRDefault="00036340" w:rsidP="000363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Motivace na zahradě </w:t>
      </w:r>
      <w:proofErr w:type="gramStart"/>
      <w:r>
        <w:rPr>
          <w:sz w:val="24"/>
          <w:szCs w:val="24"/>
        </w:rPr>
        <w:t>MŠ :</w:t>
      </w:r>
      <w:proofErr w:type="gramEnd"/>
      <w:r>
        <w:rPr>
          <w:sz w:val="24"/>
          <w:szCs w:val="24"/>
        </w:rPr>
        <w:t xml:space="preserve"> </w:t>
      </w:r>
    </w:p>
    <w:p w:rsidR="00036340" w:rsidRPr="008D77AB" w:rsidRDefault="00036340" w:rsidP="00036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8D77AB">
        <w:rPr>
          <w:b/>
          <w:sz w:val="24"/>
          <w:szCs w:val="24"/>
        </w:rPr>
        <w:t xml:space="preserve">Pojďte se mnou do pohádky, pojďte, třeba těmi vrátky, </w:t>
      </w:r>
    </w:p>
    <w:p w:rsidR="00036340" w:rsidRDefault="00036340" w:rsidP="00036340">
      <w:pPr>
        <w:spacing w:after="0"/>
        <w:rPr>
          <w:b/>
          <w:sz w:val="24"/>
          <w:szCs w:val="24"/>
        </w:rPr>
      </w:pPr>
      <w:r w:rsidRPr="008D77AB">
        <w:rPr>
          <w:b/>
          <w:sz w:val="24"/>
          <w:szCs w:val="24"/>
        </w:rPr>
        <w:t>které vedou do věží, kde rytíři soupeří</w:t>
      </w:r>
      <w:r>
        <w:rPr>
          <w:b/>
          <w:sz w:val="24"/>
          <w:szCs w:val="24"/>
        </w:rPr>
        <w:t>.“</w:t>
      </w:r>
    </w:p>
    <w:p w:rsidR="00036340" w:rsidRPr="00036340" w:rsidRDefault="00036340" w:rsidP="00036340">
      <w:pPr>
        <w:pStyle w:val="Odstavecseseznamem"/>
        <w:spacing w:after="0"/>
        <w:rPr>
          <w:sz w:val="24"/>
          <w:szCs w:val="24"/>
          <w:u w:val="single"/>
        </w:rPr>
      </w:pP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  <w:r w:rsidRPr="00BA5590">
        <w:rPr>
          <w:sz w:val="24"/>
          <w:szCs w:val="24"/>
        </w:rPr>
        <w:t>- středověké hrádky</w:t>
      </w:r>
      <w:r w:rsidR="00036340">
        <w:rPr>
          <w:sz w:val="24"/>
          <w:szCs w:val="24"/>
        </w:rPr>
        <w:t xml:space="preserve"> –</w:t>
      </w:r>
      <w:r w:rsidRPr="00BA5590">
        <w:rPr>
          <w:sz w:val="24"/>
          <w:szCs w:val="24"/>
        </w:rPr>
        <w:t xml:space="preserve"> úvo</w:t>
      </w:r>
      <w:r>
        <w:rPr>
          <w:sz w:val="24"/>
          <w:szCs w:val="24"/>
        </w:rPr>
        <w:t>d</w:t>
      </w:r>
      <w:r w:rsidR="00036340">
        <w:rPr>
          <w:sz w:val="24"/>
          <w:szCs w:val="24"/>
        </w:rPr>
        <w:t>- přivítání</w:t>
      </w:r>
      <w:r>
        <w:rPr>
          <w:sz w:val="24"/>
          <w:szCs w:val="24"/>
        </w:rPr>
        <w:t xml:space="preserve"> pr</w:t>
      </w:r>
      <w:r w:rsidRPr="00BA5590">
        <w:rPr>
          <w:sz w:val="24"/>
          <w:szCs w:val="24"/>
        </w:rPr>
        <w:t>inceznou</w:t>
      </w: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seznámení s úkoly pro děti, jednotlivými stanovišti</w:t>
      </w: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rytíři </w:t>
      </w:r>
      <w:proofErr w:type="gramStart"/>
      <w:r>
        <w:rPr>
          <w:sz w:val="24"/>
          <w:szCs w:val="24"/>
        </w:rPr>
        <w:t>obránci:  rytířská</w:t>
      </w:r>
      <w:proofErr w:type="gramEnd"/>
      <w:r>
        <w:rPr>
          <w:sz w:val="24"/>
          <w:szCs w:val="24"/>
        </w:rPr>
        <w:t xml:space="preserve"> dráha s</w:t>
      </w:r>
      <w:r w:rsidR="00036340">
        <w:rPr>
          <w:sz w:val="24"/>
          <w:szCs w:val="24"/>
        </w:rPr>
        <w:t> </w:t>
      </w:r>
      <w:r>
        <w:rPr>
          <w:sz w:val="24"/>
          <w:szCs w:val="24"/>
        </w:rPr>
        <w:t>kopím</w:t>
      </w:r>
      <w:r w:rsidR="00036340">
        <w:rPr>
          <w:sz w:val="24"/>
          <w:szCs w:val="24"/>
        </w:rPr>
        <w:t>, přechod přes překážku</w:t>
      </w:r>
    </w:p>
    <w:p w:rsidR="00BA5590" w:rsidRDefault="00BA559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rytíři </w:t>
      </w:r>
      <w:r w:rsidR="00036340">
        <w:rPr>
          <w:sz w:val="24"/>
          <w:szCs w:val="24"/>
        </w:rPr>
        <w:t>mají sílu (skákání v pytlích na určenou vzdálenost)</w:t>
      </w: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3. rytíři mají svůj erb (tisk vlastního erbu s pohádkovými motivy), na krk</w:t>
      </w: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4. rytíři jsou odvážní - výstup na věž, zazvonit na zvoneček, sestup</w:t>
      </w:r>
    </w:p>
    <w:p w:rsidR="00036340" w:rsidRDefault="00036340" w:rsidP="00BA559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rytíři jsou tanečníci – tanec dle CD Písničky z pohádek (Královské </w:t>
      </w:r>
      <w:proofErr w:type="spellStart"/>
      <w:r>
        <w:rPr>
          <w:sz w:val="24"/>
          <w:szCs w:val="24"/>
        </w:rPr>
        <w:t>regee</w:t>
      </w:r>
      <w:proofErr w:type="spellEnd"/>
      <w:r>
        <w:rPr>
          <w:sz w:val="24"/>
          <w:szCs w:val="24"/>
        </w:rPr>
        <w:t xml:space="preserve">, tanec  </w:t>
      </w: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036340">
        <w:rPr>
          <w:sz w:val="24"/>
          <w:szCs w:val="24"/>
        </w:rPr>
        <w:t xml:space="preserve">princezen,  </w:t>
      </w:r>
      <w:r>
        <w:rPr>
          <w:sz w:val="24"/>
          <w:szCs w:val="24"/>
        </w:rPr>
        <w:t>Dělání</w:t>
      </w:r>
      <w:proofErr w:type="gramEnd"/>
      <w:r>
        <w:rPr>
          <w:sz w:val="24"/>
          <w:szCs w:val="24"/>
        </w:rPr>
        <w:t>….)</w:t>
      </w: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Vyhodnocení dnešního odpoledne, předání daru oběma školám, </w:t>
      </w:r>
      <w:r w:rsidR="00803591">
        <w:rPr>
          <w:sz w:val="24"/>
          <w:szCs w:val="24"/>
        </w:rPr>
        <w:t>předání diplomů a projektových dárků, cukrovinek všem zúčastněným dětem.</w:t>
      </w:r>
    </w:p>
    <w:p w:rsidR="00803591" w:rsidRDefault="00803591" w:rsidP="00036340">
      <w:pPr>
        <w:pStyle w:val="Odstavecseseznamem"/>
        <w:spacing w:after="0"/>
        <w:rPr>
          <w:sz w:val="24"/>
          <w:szCs w:val="24"/>
        </w:rPr>
      </w:pPr>
    </w:p>
    <w:p w:rsidR="00803591" w:rsidRDefault="00803591" w:rsidP="0003634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Společné rozloučení, odjezd partnerské školy zpět do Staré </w:t>
      </w:r>
      <w:proofErr w:type="spellStart"/>
      <w:r>
        <w:rPr>
          <w:sz w:val="24"/>
          <w:szCs w:val="24"/>
        </w:rPr>
        <w:t>Turé</w:t>
      </w:r>
      <w:proofErr w:type="spellEnd"/>
      <w:r>
        <w:rPr>
          <w:sz w:val="24"/>
          <w:szCs w:val="24"/>
        </w:rPr>
        <w:t>.</w:t>
      </w: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</w:p>
    <w:p w:rsidR="00036340" w:rsidRDefault="00036340" w:rsidP="00036340">
      <w:pPr>
        <w:pStyle w:val="Odstavecseseznamem"/>
        <w:spacing w:after="0"/>
        <w:rPr>
          <w:sz w:val="24"/>
          <w:szCs w:val="24"/>
        </w:rPr>
      </w:pPr>
    </w:p>
    <w:p w:rsidR="00036340" w:rsidRPr="00036340" w:rsidRDefault="00036340" w:rsidP="00036340">
      <w:pPr>
        <w:pStyle w:val="Odstavecseseznamem"/>
        <w:spacing w:after="0"/>
        <w:rPr>
          <w:sz w:val="24"/>
          <w:szCs w:val="24"/>
        </w:rPr>
      </w:pPr>
      <w:bookmarkStart w:id="0" w:name="_GoBack"/>
      <w:bookmarkEnd w:id="0"/>
    </w:p>
    <w:p w:rsidR="008D77AB" w:rsidRDefault="008D77AB">
      <w:pPr>
        <w:rPr>
          <w:b/>
          <w:sz w:val="28"/>
          <w:szCs w:val="28"/>
        </w:rPr>
      </w:pPr>
    </w:p>
    <w:p w:rsidR="00803591" w:rsidRDefault="00803591">
      <w:pPr>
        <w:rPr>
          <w:b/>
          <w:sz w:val="28"/>
          <w:szCs w:val="28"/>
        </w:rPr>
      </w:pPr>
    </w:p>
    <w:p w:rsidR="00803591" w:rsidRDefault="00803591">
      <w:pPr>
        <w:rPr>
          <w:b/>
          <w:sz w:val="28"/>
          <w:szCs w:val="28"/>
        </w:rPr>
      </w:pPr>
    </w:p>
    <w:p w:rsidR="00803591" w:rsidRDefault="00803591">
      <w:pPr>
        <w:rPr>
          <w:b/>
          <w:sz w:val="28"/>
          <w:szCs w:val="28"/>
        </w:rPr>
      </w:pPr>
    </w:p>
    <w:p w:rsidR="00803591" w:rsidRPr="008D77AB" w:rsidRDefault="008035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Hustopeče </w:t>
      </w:r>
      <w:proofErr w:type="gramStart"/>
      <w:r>
        <w:rPr>
          <w:b/>
          <w:sz w:val="28"/>
          <w:szCs w:val="28"/>
        </w:rPr>
        <w:t>30.11.2013</w:t>
      </w:r>
      <w:proofErr w:type="gramEnd"/>
    </w:p>
    <w:sectPr w:rsidR="00803591" w:rsidRPr="008D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34303"/>
    <w:multiLevelType w:val="hybridMultilevel"/>
    <w:tmpl w:val="DA268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72B"/>
    <w:multiLevelType w:val="hybridMultilevel"/>
    <w:tmpl w:val="34B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0DA7"/>
    <w:multiLevelType w:val="hybridMultilevel"/>
    <w:tmpl w:val="64C0A87A"/>
    <w:lvl w:ilvl="0" w:tplc="B45A6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AB"/>
    <w:rsid w:val="00036340"/>
    <w:rsid w:val="00803591"/>
    <w:rsid w:val="008C354F"/>
    <w:rsid w:val="008D77AB"/>
    <w:rsid w:val="009005CA"/>
    <w:rsid w:val="00BA5590"/>
    <w:rsid w:val="00E4213D"/>
    <w:rsid w:val="00E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047A-2A28-4130-ABB3-BACB420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Blanka Nešporová</cp:lastModifiedBy>
  <cp:revision>4</cp:revision>
  <dcterms:created xsi:type="dcterms:W3CDTF">2014-06-11T11:33:00Z</dcterms:created>
  <dcterms:modified xsi:type="dcterms:W3CDTF">2014-12-04T17:25:00Z</dcterms:modified>
</cp:coreProperties>
</file>